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E4" w:rsidRDefault="001232E4" w:rsidP="001232E4"/>
    <w:p w:rsidR="001232E4" w:rsidRDefault="001232E4" w:rsidP="001232E4"/>
    <w:p w:rsidR="001232E4" w:rsidRDefault="001232E4" w:rsidP="001232E4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1232E4" w:rsidRDefault="001232E4" w:rsidP="001232E4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1232E4" w:rsidRDefault="00177807" w:rsidP="001232E4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>Sport Communautaire</w:t>
      </w:r>
    </w:p>
    <w:p w:rsidR="001232E4" w:rsidRDefault="001232E4" w:rsidP="001232E4"/>
    <w:p w:rsidR="001232E4" w:rsidRDefault="001232E4" w:rsidP="001232E4"/>
    <w:p w:rsidR="001232E4" w:rsidRDefault="001232E4" w:rsidP="001232E4"/>
    <w:p w:rsidR="001232E4" w:rsidRPr="006A1852" w:rsidRDefault="001232E4" w:rsidP="001232E4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="00F63C16">
        <w:rPr>
          <w:sz w:val="22"/>
          <w:szCs w:val="22"/>
        </w:rPr>
        <w:t>22 septembre 2018</w:t>
      </w:r>
    </w:p>
    <w:p w:rsidR="001232E4" w:rsidRPr="009E1CC6" w:rsidRDefault="001232E4" w:rsidP="001232E4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D90249" w:rsidRDefault="001232E4" w:rsidP="008E484F">
      <w:pPr>
        <w:suppressAutoHyphens/>
        <w:ind w:right="-716"/>
        <w:rPr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r w:rsidR="008E484F" w:rsidRPr="008E484F">
        <w:rPr>
          <w:sz w:val="22"/>
          <w:szCs w:val="22"/>
        </w:rPr>
        <w:t xml:space="preserve">919 </w:t>
      </w:r>
      <w:proofErr w:type="gramStart"/>
      <w:r w:rsidR="008E484F" w:rsidRPr="008E484F">
        <w:rPr>
          <w:sz w:val="22"/>
          <w:szCs w:val="22"/>
        </w:rPr>
        <w:t>route</w:t>
      </w:r>
      <w:proofErr w:type="gramEnd"/>
      <w:r w:rsidR="008E484F" w:rsidRPr="008E484F">
        <w:rPr>
          <w:sz w:val="22"/>
          <w:szCs w:val="22"/>
        </w:rPr>
        <w:t xml:space="preserve"> de St Martin Ste Marie QC G6E1B6</w:t>
      </w:r>
    </w:p>
    <w:p w:rsidR="008E484F" w:rsidRDefault="008E484F" w:rsidP="008E484F">
      <w:pPr>
        <w:suppressAutoHyphens/>
        <w:ind w:right="-716"/>
        <w:rPr>
          <w:sz w:val="22"/>
          <w:szCs w:val="22"/>
        </w:rPr>
      </w:pPr>
    </w:p>
    <w:p w:rsidR="00D90249" w:rsidRPr="00F63C16" w:rsidRDefault="00660649" w:rsidP="00F63C16">
      <w:pPr>
        <w:suppressAutoHyphens/>
        <w:ind w:left="708" w:right="-716" w:firstLine="708"/>
        <w:rPr>
          <w:sz w:val="22"/>
          <w:szCs w:val="22"/>
        </w:rPr>
      </w:pPr>
      <w:hyperlink r:id="rId7" w:history="1">
        <w:r w:rsidR="00D90249" w:rsidRPr="00D90249">
          <w:rPr>
            <w:rStyle w:val="Lienhypertexte"/>
            <w:sz w:val="22"/>
            <w:szCs w:val="22"/>
          </w:rPr>
          <w:t>Carte pour situer la piscine</w:t>
        </w:r>
      </w:hyperlink>
    </w:p>
    <w:p w:rsidR="001232E4" w:rsidRDefault="001232E4" w:rsidP="001232E4">
      <w:pPr>
        <w:tabs>
          <w:tab w:val="left" w:pos="1418"/>
        </w:tabs>
        <w:suppressAutoHyphens/>
        <w:rPr>
          <w:sz w:val="22"/>
          <w:szCs w:val="22"/>
        </w:rPr>
      </w:pPr>
    </w:p>
    <w:p w:rsidR="001232E4" w:rsidRPr="0053609C" w:rsidRDefault="001232E4" w:rsidP="001232E4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 w:rsidR="00F63C16">
        <w:rPr>
          <w:b/>
          <w:noProof/>
          <w:sz w:val="22"/>
          <w:szCs w:val="22"/>
        </w:rPr>
        <w:t>André Nolin</w:t>
      </w:r>
    </w:p>
    <w:p w:rsidR="001232E4" w:rsidRPr="009E1CC6" w:rsidRDefault="001232E4" w:rsidP="001232E4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1232E4" w:rsidRDefault="001232E4" w:rsidP="001232E4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1232E4" w:rsidRDefault="001232E4" w:rsidP="001232E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1232E4" w:rsidRDefault="001232E4" w:rsidP="001232E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Cahier préparatoire d’avant cours</w:t>
      </w:r>
    </w:p>
    <w:p w:rsidR="001232E4" w:rsidRDefault="001232E4" w:rsidP="001232E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1232E4" w:rsidRDefault="001232E4" w:rsidP="001232E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1232E4" w:rsidRPr="001E1D5B" w:rsidRDefault="001232E4" w:rsidP="001232E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1232E4" w:rsidRDefault="00E41C60" w:rsidP="001232E4">
      <w:pPr>
        <w:tabs>
          <w:tab w:val="left" w:pos="1418"/>
        </w:tabs>
        <w:suppressAutoHyphens/>
        <w:rPr>
          <w:b/>
          <w:spacing w:val="-3"/>
          <w:sz w:val="26"/>
        </w:rPr>
      </w:pPr>
      <w:r>
        <w:rPr>
          <w:b/>
          <w:spacing w:val="-3"/>
          <w:sz w:val="26"/>
        </w:rPr>
        <w:t>Horaire :</w:t>
      </w:r>
    </w:p>
    <w:p w:rsidR="001232E4" w:rsidRDefault="001232E4" w:rsidP="00E82BAC">
      <w:pPr>
        <w:suppressAutoHyphens/>
        <w:rPr>
          <w:b/>
          <w:spacing w:val="-3"/>
          <w:sz w:val="24"/>
        </w:rPr>
      </w:pPr>
    </w:p>
    <w:tbl>
      <w:tblPr>
        <w:tblStyle w:val="Grilledutableau"/>
        <w:tblW w:w="9000" w:type="dxa"/>
        <w:tblInd w:w="520" w:type="dxa"/>
        <w:tblLook w:val="04A0" w:firstRow="1" w:lastRow="0" w:firstColumn="1" w:lastColumn="0" w:noHBand="0" w:noVBand="1"/>
      </w:tblPr>
      <w:tblGrid>
        <w:gridCol w:w="6480"/>
        <w:gridCol w:w="1537"/>
        <w:gridCol w:w="983"/>
      </w:tblGrid>
      <w:tr w:rsidR="0075445E" w:rsidRPr="00DB51BC" w:rsidTr="002A305A">
        <w:tc>
          <w:tcPr>
            <w:tcW w:w="6480" w:type="dxa"/>
            <w:shd w:val="clear" w:color="auto" w:fill="BFBFBF" w:themeFill="background1" w:themeFillShade="BF"/>
          </w:tcPr>
          <w:p w:rsidR="0075445E" w:rsidRPr="00DB51BC" w:rsidRDefault="0075445E" w:rsidP="00A57A6D">
            <w:pPr>
              <w:rPr>
                <w:b/>
                <w:lang w:val="fr-CA"/>
              </w:rPr>
            </w:pPr>
            <w:bookmarkStart w:id="0" w:name="_GoBack"/>
            <w:bookmarkEnd w:id="0"/>
            <w:r w:rsidRPr="00DB51BC">
              <w:rPr>
                <w:b/>
                <w:lang w:val="fr-CA"/>
              </w:rPr>
              <w:t>Module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75445E" w:rsidRPr="00DB51BC" w:rsidRDefault="0075445E" w:rsidP="00A57A6D">
            <w:pPr>
              <w:rPr>
                <w:b/>
                <w:lang w:val="fr-CA"/>
              </w:rPr>
            </w:pPr>
            <w:r w:rsidRPr="00DB51BC">
              <w:rPr>
                <w:b/>
                <w:lang w:val="fr-CA"/>
              </w:rPr>
              <w:t>Heure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:rsidR="0075445E" w:rsidRPr="00DB51BC" w:rsidRDefault="0075445E" w:rsidP="00A57A6D">
            <w:pPr>
              <w:jc w:val="right"/>
              <w:rPr>
                <w:b/>
                <w:lang w:val="fr-CA"/>
              </w:rPr>
            </w:pPr>
            <w:r w:rsidRPr="00DB51BC">
              <w:rPr>
                <w:b/>
                <w:lang w:val="fr-CA"/>
              </w:rPr>
              <w:t>Durée</w:t>
            </w:r>
          </w:p>
        </w:tc>
      </w:tr>
      <w:tr w:rsidR="0075445E" w:rsidRPr="00DB51BC" w:rsidTr="002A305A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proofErr w:type="spellStart"/>
            <w:r w:rsidRPr="00DB51BC">
              <w:rPr>
                <w:lang w:val="fr-CA"/>
              </w:rPr>
              <w:t>Icebreaker</w:t>
            </w:r>
            <w:proofErr w:type="spellEnd"/>
            <w:r w:rsidRPr="00DB51BC">
              <w:rPr>
                <w:lang w:val="fr-CA"/>
              </w:rPr>
              <w:t xml:space="preserve"> 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8h30-8h45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:15</w:t>
            </w:r>
            <w:proofErr w:type="gramEnd"/>
          </w:p>
        </w:tc>
      </w:tr>
      <w:tr w:rsidR="0075445E" w:rsidRPr="00DB51BC" w:rsidTr="002A305A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DB51BC">
              <w:rPr>
                <w:lang w:val="fr-CA"/>
              </w:rPr>
              <w:t>Introduction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8h45-9h15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:30</w:t>
            </w:r>
            <w:proofErr w:type="gramEnd"/>
          </w:p>
        </w:tc>
      </w:tr>
      <w:tr w:rsidR="0075445E" w:rsidRPr="00DB51BC" w:rsidTr="002A305A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DB51BC">
              <w:rPr>
                <w:lang w:val="fr-CA"/>
              </w:rPr>
              <w:t>Le nageur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9h15-10h00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:45</w:t>
            </w:r>
            <w:proofErr w:type="gramEnd"/>
          </w:p>
        </w:tc>
      </w:tr>
      <w:tr w:rsidR="0075445E" w:rsidRPr="00DB51BC" w:rsidTr="002A305A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DB51BC">
              <w:rPr>
                <w:lang w:val="fr-CA"/>
              </w:rPr>
              <w:t>La pédagogie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10h00-11h10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1:10</w:t>
            </w:r>
          </w:p>
        </w:tc>
      </w:tr>
      <w:tr w:rsidR="0075445E" w:rsidRPr="00DB51BC" w:rsidTr="002A305A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DB51BC">
              <w:rPr>
                <w:lang w:val="fr-CA"/>
              </w:rPr>
              <w:t xml:space="preserve">Principe de base </w:t>
            </w:r>
            <w:proofErr w:type="gramStart"/>
            <w:r w:rsidRPr="00DB51BC">
              <w:rPr>
                <w:lang w:val="fr-CA"/>
              </w:rPr>
              <w:t>de la natation incluant vidéos éducatifs</w:t>
            </w:r>
            <w:proofErr w:type="gramEnd"/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11h10-12h10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1:00</w:t>
            </w:r>
          </w:p>
        </w:tc>
      </w:tr>
      <w:tr w:rsidR="0075445E" w:rsidRPr="00DB51BC" w:rsidTr="002A305A">
        <w:tc>
          <w:tcPr>
            <w:tcW w:w="6480" w:type="dxa"/>
            <w:shd w:val="clear" w:color="auto" w:fill="FFC000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Dîner</w:t>
            </w:r>
          </w:p>
        </w:tc>
        <w:tc>
          <w:tcPr>
            <w:tcW w:w="1537" w:type="dxa"/>
            <w:shd w:val="clear" w:color="auto" w:fill="FFC000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12h10-13h10</w:t>
            </w:r>
          </w:p>
        </w:tc>
        <w:tc>
          <w:tcPr>
            <w:tcW w:w="983" w:type="dxa"/>
            <w:shd w:val="clear" w:color="auto" w:fill="FFC000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1:00</w:t>
            </w:r>
          </w:p>
        </w:tc>
      </w:tr>
      <w:tr w:rsidR="0075445E" w:rsidRPr="00DB51BC" w:rsidTr="002A305A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La sécurité de l’entraînement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13h10-13h30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:20</w:t>
            </w:r>
            <w:proofErr w:type="gramEnd"/>
          </w:p>
        </w:tc>
      </w:tr>
      <w:tr w:rsidR="0075445E" w:rsidRPr="00DB51BC" w:rsidTr="002A305A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Planification d’une séance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13h30-14h30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1:00</w:t>
            </w:r>
          </w:p>
        </w:tc>
      </w:tr>
      <w:tr w:rsidR="0075445E" w:rsidRPr="00DB51BC" w:rsidTr="002A305A">
        <w:tc>
          <w:tcPr>
            <w:tcW w:w="6480" w:type="dxa"/>
            <w:shd w:val="clear" w:color="auto" w:fill="FFC000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Déplacement vers la piscine</w:t>
            </w:r>
          </w:p>
        </w:tc>
        <w:tc>
          <w:tcPr>
            <w:tcW w:w="1537" w:type="dxa"/>
            <w:shd w:val="clear" w:color="auto" w:fill="FFC000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14h30-15h00</w:t>
            </w:r>
          </w:p>
        </w:tc>
        <w:tc>
          <w:tcPr>
            <w:tcW w:w="983" w:type="dxa"/>
            <w:shd w:val="clear" w:color="auto" w:fill="FFC000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:30</w:t>
            </w:r>
            <w:proofErr w:type="gramEnd"/>
          </w:p>
        </w:tc>
      </w:tr>
      <w:tr w:rsidR="0075445E" w:rsidRPr="00DB51BC" w:rsidTr="002A305A">
        <w:tc>
          <w:tcPr>
            <w:tcW w:w="6480" w:type="dxa"/>
            <w:shd w:val="clear" w:color="auto" w:fill="D5DCE4" w:themeFill="text2" w:themeFillTint="33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Session piscine (Jeux, Éducatifs, Sécurité)</w:t>
            </w:r>
          </w:p>
        </w:tc>
        <w:tc>
          <w:tcPr>
            <w:tcW w:w="1537" w:type="dxa"/>
            <w:shd w:val="clear" w:color="auto" w:fill="D5DCE4" w:themeFill="text2" w:themeFillTint="33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15h00-17h00</w:t>
            </w:r>
          </w:p>
        </w:tc>
        <w:tc>
          <w:tcPr>
            <w:tcW w:w="983" w:type="dxa"/>
            <w:shd w:val="clear" w:color="auto" w:fill="D5DCE4" w:themeFill="text2" w:themeFillTint="33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2:00</w:t>
            </w:r>
          </w:p>
        </w:tc>
      </w:tr>
      <w:tr w:rsidR="0075445E" w:rsidRPr="00DB51BC" w:rsidTr="002A305A">
        <w:tc>
          <w:tcPr>
            <w:tcW w:w="6480" w:type="dxa"/>
            <w:shd w:val="clear" w:color="auto" w:fill="D5DCE4" w:themeFill="text2" w:themeFillTint="33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Retour sur la séance piscine</w:t>
            </w:r>
          </w:p>
        </w:tc>
        <w:tc>
          <w:tcPr>
            <w:tcW w:w="1537" w:type="dxa"/>
            <w:shd w:val="clear" w:color="auto" w:fill="D5DCE4" w:themeFill="text2" w:themeFillTint="33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17h00-17h20</w:t>
            </w:r>
          </w:p>
        </w:tc>
        <w:tc>
          <w:tcPr>
            <w:tcW w:w="983" w:type="dxa"/>
            <w:shd w:val="clear" w:color="auto" w:fill="D5DCE4" w:themeFill="text2" w:themeFillTint="33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:20</w:t>
            </w:r>
            <w:proofErr w:type="gramEnd"/>
          </w:p>
        </w:tc>
      </w:tr>
      <w:tr w:rsidR="0075445E" w:rsidRPr="00DB51BC" w:rsidTr="002A305A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Fin de la journée - questions/formulaire de rétroaction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17h20-17h30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:10</w:t>
            </w:r>
            <w:proofErr w:type="gramEnd"/>
          </w:p>
        </w:tc>
      </w:tr>
      <w:tr w:rsidR="0075445E" w:rsidRPr="00DB51BC" w:rsidTr="002A305A">
        <w:tc>
          <w:tcPr>
            <w:tcW w:w="6480" w:type="dxa"/>
          </w:tcPr>
          <w:p w:rsidR="0075445E" w:rsidRPr="00DB51BC" w:rsidRDefault="0075445E" w:rsidP="00A57A6D">
            <w:pPr>
              <w:ind w:left="360"/>
              <w:jc w:val="right"/>
              <w:rPr>
                <w:lang w:val="fr-CA"/>
              </w:rPr>
            </w:pPr>
            <w:r>
              <w:rPr>
                <w:lang w:val="fr-CA"/>
              </w:rPr>
              <w:t>Durée total :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9</w:t>
            </w:r>
            <w:r w:rsidRPr="00DB51BC">
              <w:rPr>
                <w:lang w:val="fr-CA"/>
              </w:rPr>
              <w:t>:00</w:t>
            </w:r>
          </w:p>
        </w:tc>
      </w:tr>
    </w:tbl>
    <w:p w:rsidR="0075445E" w:rsidRPr="00DF6D32" w:rsidRDefault="0075445E" w:rsidP="00E82BAC">
      <w:pPr>
        <w:suppressAutoHyphens/>
        <w:rPr>
          <w:b/>
          <w:spacing w:val="-2"/>
          <w:sz w:val="22"/>
          <w:u w:val="single"/>
        </w:rPr>
      </w:pPr>
    </w:p>
    <w:p w:rsidR="001232E4" w:rsidRDefault="001232E4" w:rsidP="001232E4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1232E4" w:rsidRDefault="001232E4" w:rsidP="001232E4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6B6FBF" w:rsidRPr="001232E4" w:rsidRDefault="006B6FBF" w:rsidP="001232E4">
      <w:pPr>
        <w:tabs>
          <w:tab w:val="left" w:pos="2073"/>
        </w:tabs>
        <w:suppressAutoHyphens/>
        <w:rPr>
          <w:spacing w:val="-2"/>
        </w:rPr>
      </w:pPr>
    </w:p>
    <w:sectPr w:rsidR="006B6FBF" w:rsidRPr="001232E4" w:rsidSect="001232E4">
      <w:head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E4" w:rsidRDefault="001232E4" w:rsidP="001232E4">
      <w:r>
        <w:separator/>
      </w:r>
    </w:p>
  </w:endnote>
  <w:endnote w:type="continuationSeparator" w:id="0">
    <w:p w:rsidR="001232E4" w:rsidRDefault="001232E4" w:rsidP="001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E4" w:rsidRDefault="001232E4" w:rsidP="001232E4">
      <w:r>
        <w:separator/>
      </w:r>
    </w:p>
  </w:footnote>
  <w:footnote w:type="continuationSeparator" w:id="0">
    <w:p w:rsidR="001232E4" w:rsidRDefault="001232E4" w:rsidP="0012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E4" w:rsidRDefault="00D9024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3038475</wp:posOffset>
          </wp:positionH>
          <wp:positionV relativeFrom="page">
            <wp:posOffset>267970</wp:posOffset>
          </wp:positionV>
          <wp:extent cx="1453896" cy="6553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QC_Logo-Verbal-signature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89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B2D"/>
    <w:multiLevelType w:val="hybridMultilevel"/>
    <w:tmpl w:val="6D26B3F8"/>
    <w:lvl w:ilvl="0" w:tplc="2D20A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4"/>
    <w:rsid w:val="001232E4"/>
    <w:rsid w:val="00177807"/>
    <w:rsid w:val="002A305A"/>
    <w:rsid w:val="003705FB"/>
    <w:rsid w:val="005158C9"/>
    <w:rsid w:val="006B6FBF"/>
    <w:rsid w:val="0075445E"/>
    <w:rsid w:val="00801945"/>
    <w:rsid w:val="008E484F"/>
    <w:rsid w:val="00D90249"/>
    <w:rsid w:val="00E41C60"/>
    <w:rsid w:val="00E82BAC"/>
    <w:rsid w:val="00F6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8EC337-8E42-439B-9CD7-3666E284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E4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1232E4"/>
    <w:pPr>
      <w:tabs>
        <w:tab w:val="right" w:pos="9360"/>
      </w:tabs>
      <w:suppressAutoHyphens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1232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232E4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32E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2E4"/>
    <w:rPr>
      <w:rFonts w:ascii="Helvetica" w:eastAsia="Times New Roman" w:hAnsi="Helvetica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232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rsid w:val="00E41C60"/>
    <w:pPr>
      <w:widowControl/>
      <w:ind w:left="720"/>
      <w:contextualSpacing/>
    </w:pPr>
    <w:rPr>
      <w:rFonts w:ascii="Helvetica Neue" w:eastAsiaTheme="minorEastAsia" w:hAnsi="Helvetica Neue" w:cstheme="minorBidi"/>
      <w:sz w:val="22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E41C6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E82B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2B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a/maps/place/Piscine+Yvan-Cliche+de+Beauceville/@46.2118917,-70.7728209,17z/data=!4m13!1m7!3m6!1s0x4cb9ba2dfc505e75:0x912c7decddace5ea!2s109+125e+Rue,+Beauceville,+QC+G5X+0B6!3b1!8m2!3d46.211888!4d-70.7706322!3m4!1s0x4cb9ba2dfba0649b:0x525c3dc16b26f16d!8m2!3d46.2118169!4d-70.7703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4</cp:revision>
  <dcterms:created xsi:type="dcterms:W3CDTF">2018-09-13T12:31:00Z</dcterms:created>
  <dcterms:modified xsi:type="dcterms:W3CDTF">2018-09-14T19:21:00Z</dcterms:modified>
</cp:coreProperties>
</file>